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686" w:rsidRDefault="003D2238" w:rsidP="003D22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Telecommunicator of the Year </w:t>
      </w:r>
    </w:p>
    <w:p w:rsidR="003D2238" w:rsidRDefault="003D2238" w:rsidP="003D2238">
      <w:pPr>
        <w:rPr>
          <w:b/>
          <w:sz w:val="24"/>
          <w:szCs w:val="24"/>
        </w:rPr>
      </w:pPr>
    </w:p>
    <w:p w:rsidR="003D2238" w:rsidRDefault="003D2238" w:rsidP="003D2238">
      <w:p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Criteria:</w:t>
      </w:r>
    </w:p>
    <w:p w:rsidR="003D2238" w:rsidRDefault="003D2238" w:rsidP="003D2238">
      <w:pPr>
        <w:pStyle w:val="ListParagraph"/>
        <w:numPr>
          <w:ilvl w:val="0"/>
          <w:numId w:val="1"/>
        </w:num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Exhibit a positive attitude toward all aspects of the role</w:t>
      </w:r>
    </w:p>
    <w:p w:rsidR="003D2238" w:rsidRDefault="003D2238" w:rsidP="003D2238">
      <w:pPr>
        <w:pStyle w:val="ListParagraph"/>
        <w:numPr>
          <w:ilvl w:val="0"/>
          <w:numId w:val="1"/>
        </w:num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Maintain good relationships with co-workers and representatives of other departments &amp; agencies</w:t>
      </w:r>
    </w:p>
    <w:p w:rsidR="003D2238" w:rsidRDefault="003D2238" w:rsidP="003D2238">
      <w:pPr>
        <w:pStyle w:val="ListParagraph"/>
        <w:numPr>
          <w:ilvl w:val="0"/>
          <w:numId w:val="1"/>
        </w:num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Have the ability to function as a team member</w:t>
      </w:r>
    </w:p>
    <w:p w:rsidR="003D2238" w:rsidRDefault="003D2238" w:rsidP="003D2238">
      <w:pPr>
        <w:pStyle w:val="ListParagraph"/>
        <w:numPr>
          <w:ilvl w:val="0"/>
          <w:numId w:val="1"/>
        </w:num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Demonstrate professionalism </w:t>
      </w:r>
    </w:p>
    <w:p w:rsidR="003D2238" w:rsidRDefault="003D2238" w:rsidP="003D2238">
      <w:pPr>
        <w:pStyle w:val="ListParagraph"/>
        <w:numPr>
          <w:ilvl w:val="0"/>
          <w:numId w:val="1"/>
        </w:num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Willingness to improve personal knowledge of the profession </w:t>
      </w:r>
    </w:p>
    <w:p w:rsidR="003D2238" w:rsidRDefault="003D2238" w:rsidP="003D2238">
      <w:pPr>
        <w:pStyle w:val="ListParagraph"/>
        <w:numPr>
          <w:ilvl w:val="0"/>
          <w:numId w:val="1"/>
        </w:num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 xml:space="preserve">Share that knowledge with others (training new staff members, educating the community </w:t>
      </w:r>
      <w:proofErr w:type="spellStart"/>
      <w:r>
        <w:rPr>
          <w:rFonts w:ascii="CG Omega" w:hAnsi="CG Omega"/>
          <w:sz w:val="24"/>
          <w:szCs w:val="24"/>
        </w:rPr>
        <w:t>etc</w:t>
      </w:r>
      <w:proofErr w:type="spellEnd"/>
      <w:r>
        <w:rPr>
          <w:rFonts w:ascii="CG Omega" w:hAnsi="CG Omega"/>
          <w:sz w:val="24"/>
          <w:szCs w:val="24"/>
        </w:rPr>
        <w:t>)</w:t>
      </w:r>
    </w:p>
    <w:p w:rsidR="003D2238" w:rsidRDefault="003D2238" w:rsidP="003D2238">
      <w:pPr>
        <w:pStyle w:val="ListParagraph"/>
        <w:numPr>
          <w:ilvl w:val="0"/>
          <w:numId w:val="1"/>
        </w:num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Be willing to adapt to change</w:t>
      </w:r>
    </w:p>
    <w:p w:rsidR="003D2238" w:rsidRDefault="003D2238" w:rsidP="003D2238">
      <w:pPr>
        <w:pStyle w:val="ListParagraph"/>
        <w:numPr>
          <w:ilvl w:val="0"/>
          <w:numId w:val="1"/>
        </w:num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Display exceptional courage, foresight, faithfulness and perseverance in the highest tradition of Public Safety Communications</w:t>
      </w:r>
    </w:p>
    <w:p w:rsidR="003D2238" w:rsidRDefault="003D2238" w:rsidP="003D2238">
      <w:pPr>
        <w:rPr>
          <w:rFonts w:ascii="CG Omega" w:hAnsi="CG Omega"/>
          <w:sz w:val="24"/>
          <w:szCs w:val="24"/>
        </w:rPr>
      </w:pPr>
    </w:p>
    <w:p w:rsidR="003D2238" w:rsidRDefault="00F01B18" w:rsidP="003D2238">
      <w:pPr>
        <w:rPr>
          <w:rFonts w:ascii="CG Omega" w:hAnsi="CG Omega"/>
          <w:sz w:val="24"/>
          <w:szCs w:val="24"/>
        </w:rPr>
      </w:pPr>
      <w:r>
        <w:rPr>
          <w:rFonts w:ascii="CG Omega" w:hAnsi="CG Omega"/>
          <w:sz w:val="24"/>
          <w:szCs w:val="24"/>
        </w:rPr>
        <w:t>Please explain and/or provide examples how the nominee meets most/each of the criteria</w:t>
      </w:r>
      <w:r w:rsidR="00894FB3">
        <w:rPr>
          <w:rFonts w:ascii="CG Omega" w:hAnsi="CG Omega"/>
          <w:sz w:val="24"/>
          <w:szCs w:val="24"/>
        </w:rPr>
        <w:t xml:space="preserve"> on the attached form</w:t>
      </w:r>
      <w:r>
        <w:rPr>
          <w:rFonts w:ascii="CG Omega" w:hAnsi="CG Omega"/>
          <w:sz w:val="24"/>
          <w:szCs w:val="24"/>
        </w:rPr>
        <w:t>.</w:t>
      </w:r>
      <w:bookmarkStart w:id="0" w:name="_GoBack"/>
      <w:bookmarkEnd w:id="0"/>
    </w:p>
    <w:sectPr w:rsidR="003D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CCC"/>
      </v:shape>
    </w:pict>
  </w:numPicBullet>
  <w:abstractNum w:abstractNumId="0" w15:restartNumberingAfterBreak="0">
    <w:nsid w:val="16D813CA"/>
    <w:multiLevelType w:val="hybridMultilevel"/>
    <w:tmpl w:val="ABD461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6DDE"/>
    <w:multiLevelType w:val="hybridMultilevel"/>
    <w:tmpl w:val="789EC8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38"/>
    <w:rsid w:val="0018330A"/>
    <w:rsid w:val="003B2EE3"/>
    <w:rsid w:val="003D2238"/>
    <w:rsid w:val="00650686"/>
    <w:rsid w:val="00894FB3"/>
    <w:rsid w:val="00F01B18"/>
    <w:rsid w:val="00F4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37031-F36B-4DAA-A5D3-4F2BBDC4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7B52-6771-4D21-8E5C-8F1CAC1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Erie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Sears, Lisa</dc:creator>
  <cp:lastModifiedBy>Sears, Lisa</cp:lastModifiedBy>
  <cp:revision>2</cp:revision>
  <cp:lastPrinted>2018-08-27T13:50:00Z</cp:lastPrinted>
  <dcterms:created xsi:type="dcterms:W3CDTF">2021-08-11T10:44:00Z</dcterms:created>
  <dcterms:modified xsi:type="dcterms:W3CDTF">2021-08-11T10:44:00Z</dcterms:modified>
</cp:coreProperties>
</file>